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86" w:rsidRDefault="00CD73D3" w:rsidP="00EE4F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D73D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EE4FA6">
        <w:rPr>
          <w:b/>
          <w:sz w:val="24"/>
          <w:szCs w:val="24"/>
        </w:rPr>
        <w:t>Persuasive Speech Assignment</w:t>
      </w:r>
    </w:p>
    <w:p w:rsidR="00EE4FA6" w:rsidRDefault="00EE4FA6" w:rsidP="00EE4FA6">
      <w:pPr>
        <w:spacing w:after="0" w:line="240" w:lineRule="auto"/>
        <w:jc w:val="center"/>
        <w:rPr>
          <w:b/>
          <w:sz w:val="24"/>
          <w:szCs w:val="24"/>
        </w:rPr>
      </w:pPr>
    </w:p>
    <w:p w:rsidR="00EE4FA6" w:rsidRPr="007D5EDD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="007D5EDD">
        <w:rPr>
          <w:b/>
          <w:sz w:val="24"/>
          <w:szCs w:val="24"/>
        </w:rPr>
        <w:t xml:space="preserve">RECTIONS:  You will choose a topic of your choice for this 5 to 6 minute speech.  You will present your speech to a </w:t>
      </w:r>
      <w:r w:rsidR="007D5EDD">
        <w:rPr>
          <w:b/>
          <w:sz w:val="24"/>
          <w:szCs w:val="24"/>
          <w:u w:val="single"/>
        </w:rPr>
        <w:t>neutral</w:t>
      </w:r>
      <w:r w:rsidR="007D5EDD">
        <w:rPr>
          <w:b/>
          <w:sz w:val="24"/>
          <w:szCs w:val="24"/>
        </w:rPr>
        <w:t xml:space="preserve"> audience who has chosen to attend the presentation.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</w:rPr>
        <w:t xml:space="preserve"> – research your topic.  </w:t>
      </w:r>
      <w:r w:rsidR="007D5EDD">
        <w:rPr>
          <w:b/>
          <w:sz w:val="24"/>
          <w:szCs w:val="24"/>
        </w:rPr>
        <w:t>Gather facts, statistics, examples, anecdotes and any other r</w:t>
      </w:r>
      <w:r w:rsidR="00BA74B5">
        <w:rPr>
          <w:b/>
          <w:sz w:val="24"/>
          <w:szCs w:val="24"/>
        </w:rPr>
        <w:t xml:space="preserve">elevant information. </w:t>
      </w:r>
      <w:r w:rsidR="007D5EDD">
        <w:rPr>
          <w:b/>
          <w:sz w:val="24"/>
          <w:szCs w:val="24"/>
        </w:rPr>
        <w:t xml:space="preserve"> Be sure to look at both the pros and cons of your topic in order to address the other side of the issue</w:t>
      </w:r>
      <w:r>
        <w:rPr>
          <w:b/>
          <w:sz w:val="24"/>
          <w:szCs w:val="24"/>
        </w:rPr>
        <w:t>.</w:t>
      </w:r>
      <w:r w:rsidR="00BA74B5">
        <w:rPr>
          <w:b/>
          <w:sz w:val="24"/>
          <w:szCs w:val="24"/>
        </w:rPr>
        <w:t xml:space="preserve">  YOU NEED AT LEAST 2 SOURCES FOR THIS SPEECH.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Second</w:t>
      </w:r>
      <w:r>
        <w:rPr>
          <w:b/>
          <w:sz w:val="24"/>
          <w:szCs w:val="24"/>
        </w:rPr>
        <w:t xml:space="preserve"> – develop your outline.  You </w:t>
      </w:r>
      <w:r>
        <w:rPr>
          <w:b/>
          <w:sz w:val="24"/>
          <w:szCs w:val="24"/>
          <w:u w:val="single"/>
        </w:rPr>
        <w:t>must</w:t>
      </w:r>
      <w:r>
        <w:rPr>
          <w:b/>
          <w:sz w:val="24"/>
          <w:szCs w:val="24"/>
        </w:rPr>
        <w:t xml:space="preserve"> turn in a complete outline after your speech presentation.  Refer to the outline form from your previous speeches.</w:t>
      </w:r>
    </w:p>
    <w:p w:rsidR="007D5EDD" w:rsidRDefault="007D5EDD" w:rsidP="00EE4FA6">
      <w:pPr>
        <w:spacing w:after="0" w:line="240" w:lineRule="auto"/>
        <w:rPr>
          <w:b/>
          <w:sz w:val="24"/>
          <w:szCs w:val="24"/>
        </w:rPr>
      </w:pPr>
    </w:p>
    <w:p w:rsidR="007D5EDD" w:rsidRPr="007D5EDD" w:rsidRDefault="007D5EDD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Third</w:t>
      </w:r>
      <w:r>
        <w:rPr>
          <w:b/>
          <w:sz w:val="24"/>
          <w:szCs w:val="24"/>
        </w:rPr>
        <w:t xml:space="preserve"> – Be sure to develop a visual if relevant to your topic.  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Then </w:t>
      </w:r>
      <w:r>
        <w:rPr>
          <w:b/>
          <w:sz w:val="24"/>
          <w:szCs w:val="24"/>
        </w:rPr>
        <w:t>–practice your speech.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FA6" w:rsidRPr="0001233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5EDD">
        <w:rPr>
          <w:b/>
          <w:sz w:val="24"/>
          <w:szCs w:val="24"/>
          <w:u w:val="single"/>
        </w:rPr>
        <w:t>2nd</w:t>
      </w:r>
      <w:r w:rsidRPr="00036C57">
        <w:rPr>
          <w:b/>
          <w:sz w:val="24"/>
          <w:szCs w:val="24"/>
          <w:u w:val="single"/>
        </w:rPr>
        <w:t xml:space="preserve"> Persuasive Speech due</w:t>
      </w:r>
      <w:r w:rsidR="00012336">
        <w:rPr>
          <w:b/>
          <w:sz w:val="24"/>
          <w:szCs w:val="24"/>
          <w:u w:val="single"/>
        </w:rPr>
        <w:t xml:space="preserve">  </w:t>
      </w:r>
      <w:r w:rsidR="00235A1A">
        <w:rPr>
          <w:b/>
          <w:sz w:val="24"/>
          <w:szCs w:val="24"/>
        </w:rPr>
        <w:t>- A Day – Nov. 2      B-Day – Nov. 5</w:t>
      </w:r>
      <w:r w:rsidR="00012336">
        <w:rPr>
          <w:b/>
          <w:sz w:val="24"/>
          <w:szCs w:val="24"/>
        </w:rPr>
        <w:t xml:space="preserve">  (tentative days)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Scoring Criteria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5 Points – Voice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10 Points – Body Movement, gestures, eye contact, posture, etc.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10 Points – Complete outline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235A1A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2</w:t>
      </w:r>
      <w:r w:rsidR="00EE4FA6">
        <w:rPr>
          <w:b/>
          <w:sz w:val="24"/>
          <w:szCs w:val="24"/>
        </w:rPr>
        <w:t>0 Points – Research evident – examples, statistics,</w:t>
      </w:r>
      <w:r>
        <w:rPr>
          <w:b/>
          <w:sz w:val="24"/>
          <w:szCs w:val="24"/>
        </w:rPr>
        <w:t xml:space="preserve"> sources cited,</w:t>
      </w:r>
      <w:r w:rsidR="00EE4FA6">
        <w:rPr>
          <w:b/>
          <w:sz w:val="24"/>
          <w:szCs w:val="24"/>
        </w:rPr>
        <w:t xml:space="preserve"> etc.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235A1A" w:rsidRDefault="00235A1A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2</w:t>
      </w:r>
      <w:r w:rsidR="00EE4FA6">
        <w:rPr>
          <w:b/>
          <w:sz w:val="24"/>
          <w:szCs w:val="24"/>
        </w:rPr>
        <w:t>0 Points – Organization of speech – effective intro</w:t>
      </w:r>
      <w:r>
        <w:rPr>
          <w:b/>
          <w:sz w:val="24"/>
          <w:szCs w:val="24"/>
        </w:rPr>
        <w:t xml:space="preserve"> (with thesis statement)</w:t>
      </w:r>
      <w:r w:rsidR="00EE4FA6">
        <w:rPr>
          <w:b/>
          <w:sz w:val="24"/>
          <w:szCs w:val="24"/>
        </w:rPr>
        <w:t xml:space="preserve">, body, </w:t>
      </w:r>
    </w:p>
    <w:p w:rsidR="00235A1A" w:rsidRDefault="00235A1A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4FA6">
        <w:rPr>
          <w:b/>
          <w:sz w:val="24"/>
          <w:szCs w:val="24"/>
        </w:rPr>
        <w:t>effective conclusion</w:t>
      </w:r>
      <w:r>
        <w:rPr>
          <w:b/>
          <w:sz w:val="24"/>
          <w:szCs w:val="24"/>
        </w:rPr>
        <w:t xml:space="preserve">, relevant facts, statistics, sources cite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appropriately, countered possible arguments</w:t>
      </w:r>
    </w:p>
    <w:p w:rsidR="00235A1A" w:rsidRDefault="00235A1A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FA6" w:rsidRDefault="00235A1A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15</w:t>
      </w:r>
      <w:r w:rsidR="00EE4FA6">
        <w:rPr>
          <w:b/>
          <w:sz w:val="24"/>
          <w:szCs w:val="24"/>
        </w:rPr>
        <w:t xml:space="preserve"> Points – Overall presentation</w:t>
      </w:r>
      <w:r>
        <w:rPr>
          <w:b/>
          <w:sz w:val="24"/>
          <w:szCs w:val="24"/>
        </w:rPr>
        <w:t xml:space="preserve"> (within time limits) rehearsal evident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Default="00DA43B8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_____________/80</w:t>
      </w:r>
      <w:bookmarkStart w:id="0" w:name="_GoBack"/>
      <w:bookmarkEnd w:id="0"/>
      <w:r w:rsidR="00EE4FA6">
        <w:rPr>
          <w:b/>
          <w:sz w:val="24"/>
          <w:szCs w:val="24"/>
        </w:rPr>
        <w:t xml:space="preserve"> Total Points Possible</w:t>
      </w:r>
    </w:p>
    <w:p w:rsidR="00EE4FA6" w:rsidRDefault="00EE4FA6" w:rsidP="00EE4FA6">
      <w:pPr>
        <w:spacing w:after="0" w:line="240" w:lineRule="auto"/>
        <w:rPr>
          <w:b/>
          <w:sz w:val="24"/>
          <w:szCs w:val="24"/>
        </w:rPr>
      </w:pPr>
    </w:p>
    <w:p w:rsidR="00EE4FA6" w:rsidRPr="00EE4FA6" w:rsidRDefault="00EE4FA6" w:rsidP="00EE4F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EE4FA6" w:rsidRPr="00EE4FA6" w:rsidSect="0057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E4FA6"/>
    <w:rsid w:val="00012336"/>
    <w:rsid w:val="00036C57"/>
    <w:rsid w:val="00124BBD"/>
    <w:rsid w:val="00235A1A"/>
    <w:rsid w:val="005703F4"/>
    <w:rsid w:val="007D5EDD"/>
    <w:rsid w:val="008F4586"/>
    <w:rsid w:val="00BA74B5"/>
    <w:rsid w:val="00CD73D3"/>
    <w:rsid w:val="00DA43B8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2010-10-25T16:07:00Z</dcterms:created>
  <dcterms:modified xsi:type="dcterms:W3CDTF">2015-10-20T20:28:00Z</dcterms:modified>
</cp:coreProperties>
</file>